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FWGH Lieme Neubau - Holzbau- und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Zimmerer- und 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